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br/>
      </w:r>
      <w:r w:rsidRPr="007D43AE">
        <w:rPr>
          <w:rFonts w:ascii="Times New Roman" w:hAnsi="Times New Roman" w:cs="Times New Roman"/>
          <w:b/>
          <w:sz w:val="24"/>
          <w:szCs w:val="24"/>
        </w:rPr>
        <w:t>Проект «Осень разноцветная»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Актуальность: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Развитие творческих способностей, воображения, развитие мелкой моторики у дошкольников способствует формированию предпосылок учебной деятельности.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Цель: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Задачи проекта: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2. Совершенствовать изобразительные навыки и умения.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3. Активизировать речь детей.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4. Воспитывать чуткость к художественному слову, любовь и бережное отношение к природе.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5. Сформировать активность и заинтересованность родителей в педагогическом процессе.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Тип проекта:</w:t>
      </w:r>
      <w:r w:rsidRPr="007D43AE">
        <w:rPr>
          <w:rFonts w:ascii="Times New Roman" w:hAnsi="Times New Roman" w:cs="Times New Roman"/>
          <w:sz w:val="24"/>
          <w:szCs w:val="24"/>
        </w:rPr>
        <w:t xml:space="preserve"> творческий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Вид проекта:</w:t>
      </w:r>
      <w:r w:rsidRPr="007D43AE">
        <w:rPr>
          <w:rFonts w:ascii="Times New Roman" w:hAnsi="Times New Roman" w:cs="Times New Roman"/>
          <w:sz w:val="24"/>
          <w:szCs w:val="24"/>
        </w:rPr>
        <w:t xml:space="preserve"> краткосрочный, групповой.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Участники проекта:</w:t>
      </w:r>
      <w:r w:rsidRPr="007D43AE">
        <w:rPr>
          <w:rFonts w:ascii="Times New Roman" w:hAnsi="Times New Roman" w:cs="Times New Roman"/>
          <w:sz w:val="24"/>
          <w:szCs w:val="24"/>
        </w:rPr>
        <w:t xml:space="preserve"> дети старше-подготовительной группы, родители, воспитатель.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Методы и формы работы: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Беседы;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Чтение художественной литературы;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Рассматривание иллюстраций о природе осенью;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 xml:space="preserve">• Рассматривание репродукций картин; 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Создание выставок;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Дидактические игры;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Продуктивная деятельность;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 xml:space="preserve">• Просмотр </w:t>
      </w:r>
      <w:proofErr w:type="gramStart"/>
      <w:r w:rsidRPr="007D43AE">
        <w:rPr>
          <w:rFonts w:ascii="Times New Roman" w:hAnsi="Times New Roman" w:cs="Times New Roman"/>
          <w:sz w:val="24"/>
          <w:szCs w:val="24"/>
        </w:rPr>
        <w:t>мультфильмов ;</w:t>
      </w:r>
      <w:proofErr w:type="gramEnd"/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• Совместная деятельность детей и родителей.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Взаимодействие с родителями.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Сбор природного материала,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участие в выставке «Поделки из осенних листочков»,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«Волшебные листочки».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Ожидаемые результаты проекта по образовательным областям: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 xml:space="preserve">- познавательное развитие: расширение знаний о сезонных изменениях в природе, об их причинах; </w:t>
      </w:r>
      <w:r>
        <w:rPr>
          <w:rFonts w:ascii="Times New Roman" w:hAnsi="Times New Roman" w:cs="Times New Roman"/>
          <w:sz w:val="24"/>
          <w:szCs w:val="24"/>
        </w:rPr>
        <w:t>совершенствовать знания о видах</w:t>
      </w:r>
      <w:r w:rsidRPr="007D43AE">
        <w:rPr>
          <w:rFonts w:ascii="Times New Roman" w:hAnsi="Times New Roman" w:cs="Times New Roman"/>
          <w:sz w:val="24"/>
          <w:szCs w:val="24"/>
        </w:rPr>
        <w:t> изобразительного искусства; продолжать знакомить с художниками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речевое развитие: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 знание стихотворений об осени.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социально-коммуникативное развитие: формирование у детей ответственного отношения к природе как к основе экологических условий жизни;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художественно-эстетическое развитие: достижение положительного эмоционального отклика у детей при знакомстве с произведениями живописи, поэзии и музыки, отражение своих эмоций в собственной изобразительной деятельности;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физическое развитие: повышение эмоционального, психологического, физического благополучия детей.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sz w:val="24"/>
          <w:szCs w:val="24"/>
        </w:rPr>
        <w:t>Срок реализации</w:t>
      </w:r>
      <w:r>
        <w:rPr>
          <w:rFonts w:ascii="Times New Roman" w:hAnsi="Times New Roman" w:cs="Times New Roman"/>
          <w:sz w:val="24"/>
          <w:szCs w:val="24"/>
        </w:rPr>
        <w:t>:17.10.22-28.10.22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3AE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1. Подготовительный этап: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Выбор темы проекта;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Определение цели и задач проекта;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lastRenderedPageBreak/>
        <w:t>- Составление плана работы;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Изучение методической литературы;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Подготовка оборудования, материалов;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Предварительная работа с родителями.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2. Основной этап: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3AE">
        <w:rPr>
          <w:rFonts w:ascii="Times New Roman" w:hAnsi="Times New Roman" w:cs="Times New Roman"/>
          <w:b/>
          <w:sz w:val="24"/>
          <w:szCs w:val="24"/>
        </w:rPr>
        <w:t xml:space="preserve">                                 План реализации проекта.</w:t>
      </w:r>
    </w:p>
    <w:tbl>
      <w:tblPr>
        <w:tblStyle w:val="a3"/>
        <w:tblW w:w="0" w:type="auto"/>
        <w:tblInd w:w="-166" w:type="dxa"/>
        <w:tblLook w:val="04A0" w:firstRow="1" w:lastRow="0" w:firstColumn="1" w:lastColumn="0" w:noHBand="0" w:noVBand="1"/>
      </w:tblPr>
      <w:tblGrid>
        <w:gridCol w:w="2243"/>
        <w:gridCol w:w="4606"/>
        <w:gridCol w:w="2662"/>
      </w:tblGrid>
      <w:tr w:rsidR="00AF3317" w:rsidRPr="007D43AE" w:rsidTr="00B8765C">
        <w:trPr>
          <w:trHeight w:val="780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Разделы программы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совместной деятельности с детьми</w:t>
            </w: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предметно-развивающей среды</w:t>
            </w:r>
          </w:p>
        </w:tc>
      </w:tr>
      <w:tr w:rsidR="00AF3317" w:rsidRPr="007D43AE" w:rsidTr="00B8765C">
        <w:trPr>
          <w:trHeight w:val="780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А.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Пушкин «Уж небо осенью дышало…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А. Бунин «Лес, точно терем расписной</w:t>
            </w:r>
            <w:proofErr w:type="gramStart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… »</w:t>
            </w:r>
            <w:proofErr w:type="gramEnd"/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К. Бальмонт «Осень»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А. Майков «Осенние листья»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Е. Трутнева «Листопад», «Улетает лето»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Загадки, пословицы, поговорки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об осени из личного опыта и по картинам и иллюстрациям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</w:t>
            </w:r>
            <w:proofErr w:type="gramStart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игры  «</w:t>
            </w:r>
            <w:proofErr w:type="gramEnd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С какой ветки, детки?», « Что лишнее?», «Какая бывает осень? », «Угадай по описанию»..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Произведения писателей об осени.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Диск DVD с мультфильмами "Лягушка-путешественница", "Гадкий утёнок",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"Серая шейка" и </w:t>
            </w:r>
            <w:proofErr w:type="gramStart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др..</w:t>
            </w:r>
            <w:proofErr w:type="gramEnd"/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317" w:rsidRPr="007D43AE" w:rsidTr="00B8765C">
        <w:trPr>
          <w:trHeight w:val="780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НОД «Де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ревья в лесу». Рисование (моноти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пия)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НОД «Разноцветный лес» (штампование листьями) 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НОД «Осенний ковер» (коллективная аппликация) 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НОД «Аппликация из листьев»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Д/и «Найди самый красивый листок»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Рассматривание репродукций картин: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С. Остроухов «Золотая 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И. Левитан «Золотая 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Шишкин «Осень»,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М.Гре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чишкина</w:t>
            </w:r>
            <w:proofErr w:type="spellEnd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 «Мостик в лесу»,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«Озеро в березках», «Осень в Архызе».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Прослушивание музыкальных произведений: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П. Чайковский «Времена года»,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А. Вивальди «Времена года»</w:t>
            </w: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Репродукци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 картин: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С. Остроухов «Золотая 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И. Левитан «Золотая 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И. Шишкин «Осень»,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М.Гре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чишкина</w:t>
            </w:r>
            <w:proofErr w:type="spellEnd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 «Мостик в лесу»,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«Озеро в березках», «Осень в Архызе».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Краски, кисточки, цветная бумага ножницы, клей.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Листья с разных пород деревьев.</w:t>
            </w:r>
          </w:p>
        </w:tc>
      </w:tr>
      <w:tr w:rsidR="00AF3317" w:rsidRPr="007D43AE" w:rsidTr="00B8765C">
        <w:trPr>
          <w:trHeight w:val="780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НОД «Осенняя прогулка»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НОД «Дарит осень чудеса»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Цикл наблюдений «Изучаем жизнь природы осенью»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Экскурсия по территории ДОУ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Экспериментальная деятельность с осенними листьями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Д/и «Возвратим осени память», «С какого дерева листок», «Кто больше знает примет осени? »</w:t>
            </w: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Осенние листья разных пород деревьев.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Иллюстрации с осенней тематикой</w:t>
            </w:r>
          </w:p>
        </w:tc>
      </w:tr>
      <w:tr w:rsidR="00AF3317" w:rsidRPr="007D43AE" w:rsidTr="00B8765C">
        <w:trPr>
          <w:trHeight w:val="415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гимнастка «Вышел дождик погулять», «Листочки»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Физкультминутка «Мы – осенние листочки», «Ветерок»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«Ветерок»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Хороводная игра «К нам осень пришла»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П/и «У медведя во бору», «Совушка», «Перелет птиц», «Раз, два, три, названный лист бери»,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"Гуси-гуси"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Эстафета «Соберем осенний букет»</w:t>
            </w: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Атрибуты к подвижным играм, дыхательной гимнастики</w:t>
            </w:r>
          </w:p>
        </w:tc>
      </w:tr>
      <w:tr w:rsidR="00AF3317" w:rsidRPr="007D43AE" w:rsidTr="00B8765C">
        <w:trPr>
          <w:trHeight w:val="780"/>
        </w:trPr>
        <w:tc>
          <w:tcPr>
            <w:tcW w:w="2254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4753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«На прогулке в осеннем лесу»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Д/и «Угадай, что где растет</w:t>
            </w:r>
            <w:proofErr w:type="gramStart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? »</w:t>
            </w:r>
            <w:proofErr w:type="gramEnd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, «Осенние слова», «Найди дерево по описанию», «Найди пару»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Беседа «То, что растет живое»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Беседа «Сколько красок у осени? »</w:t>
            </w:r>
          </w:p>
        </w:tc>
        <w:tc>
          <w:tcPr>
            <w:tcW w:w="2686" w:type="dxa"/>
          </w:tcPr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Атрибуты  к</w:t>
            </w:r>
            <w:proofErr w:type="gramEnd"/>
            <w:r w:rsidRPr="007D43AE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сюжетно-ролевой игре</w:t>
            </w:r>
          </w:p>
          <w:p w:rsidR="00AF3317" w:rsidRPr="007D43AE" w:rsidRDefault="00AF3317" w:rsidP="00B8765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43AE">
              <w:rPr>
                <w:rFonts w:ascii="Times New Roman" w:hAnsi="Times New Roman" w:cs="Times New Roman"/>
                <w:sz w:val="24"/>
                <w:szCs w:val="24"/>
              </w:rPr>
              <w:t>Презентация об осени</w:t>
            </w:r>
          </w:p>
        </w:tc>
      </w:tr>
    </w:tbl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3</w:t>
      </w:r>
      <w:r w:rsidRPr="007D43AE">
        <w:rPr>
          <w:rFonts w:ascii="Times New Roman" w:hAnsi="Times New Roman" w:cs="Times New Roman"/>
          <w:i/>
          <w:sz w:val="24"/>
          <w:szCs w:val="24"/>
        </w:rPr>
        <w:t>. Заключительный этап:</w:t>
      </w:r>
      <w:r>
        <w:rPr>
          <w:rFonts w:ascii="Times New Roman" w:hAnsi="Times New Roman" w:cs="Times New Roman"/>
          <w:i/>
          <w:sz w:val="24"/>
          <w:szCs w:val="24"/>
        </w:rPr>
        <w:t xml:space="preserve"> Осенний праздник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1. Подведение итогов проекта.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Продукт проектной деятельности: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D43AE">
        <w:rPr>
          <w:rFonts w:ascii="Times New Roman" w:hAnsi="Times New Roman" w:cs="Times New Roman"/>
          <w:sz w:val="24"/>
          <w:szCs w:val="24"/>
        </w:rPr>
        <w:t>выставка  «</w:t>
      </w:r>
      <w:proofErr w:type="gramEnd"/>
      <w:r w:rsidRPr="007D43AE">
        <w:rPr>
          <w:rFonts w:ascii="Times New Roman" w:hAnsi="Times New Roman" w:cs="Times New Roman"/>
          <w:sz w:val="24"/>
          <w:szCs w:val="24"/>
        </w:rPr>
        <w:t>Волшебные листочки»,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D43AE">
        <w:rPr>
          <w:rFonts w:ascii="Times New Roman" w:hAnsi="Times New Roman" w:cs="Times New Roman"/>
          <w:sz w:val="24"/>
          <w:szCs w:val="24"/>
        </w:rPr>
        <w:t>выставка  «</w:t>
      </w:r>
      <w:proofErr w:type="gramEnd"/>
      <w:r w:rsidRPr="007D43AE">
        <w:rPr>
          <w:rFonts w:ascii="Times New Roman" w:hAnsi="Times New Roman" w:cs="Times New Roman"/>
          <w:sz w:val="24"/>
          <w:szCs w:val="24"/>
        </w:rPr>
        <w:t>Поделки из осенних листочков»,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оформление раздевалки с использованием работ детей.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2. Анализ результатов работы.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В ходе реализации проекта у детей: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развивались творческие способности,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углубились знания о природе, укрепилось представление о необходимости бережного отношения к ней,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расширился и активизировался словарный запас,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- у родителей появился интерес к проектной деятельности, они с удовольствием принимали участие в оформлении выставки.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i/>
          <w:iCs/>
          <w:sz w:val="24"/>
          <w:szCs w:val="24"/>
        </w:rPr>
        <w:t>Литература: 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         ОТ РОЖДЕНИЯ ДО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43AE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 дошкольного образования / Под ред. Н. Е. </w:t>
      </w:r>
      <w:proofErr w:type="spellStart"/>
      <w:r w:rsidRPr="007D43AE">
        <w:rPr>
          <w:rFonts w:ascii="Times New Roman" w:hAnsi="Times New Roman" w:cs="Times New Roman"/>
          <w:sz w:val="24"/>
          <w:szCs w:val="24"/>
        </w:rPr>
        <w:t>Вераксы</w:t>
      </w:r>
      <w:proofErr w:type="spellEnd"/>
      <w:r w:rsidRPr="007D43AE">
        <w:rPr>
          <w:rFonts w:ascii="Times New Roman" w:hAnsi="Times New Roman" w:cs="Times New Roman"/>
          <w:sz w:val="24"/>
          <w:szCs w:val="24"/>
        </w:rPr>
        <w:t>, Т. С. Комаровой, М. А. Васил</w:t>
      </w:r>
      <w:r>
        <w:rPr>
          <w:rFonts w:ascii="Times New Roman" w:hAnsi="Times New Roman" w:cs="Times New Roman"/>
          <w:sz w:val="24"/>
          <w:szCs w:val="24"/>
        </w:rPr>
        <w:t xml:space="preserve">ьевой. - </w:t>
      </w:r>
      <w:proofErr w:type="gramStart"/>
      <w:r>
        <w:rPr>
          <w:rFonts w:ascii="Times New Roman" w:hAnsi="Times New Roman" w:cs="Times New Roman"/>
          <w:sz w:val="24"/>
          <w:szCs w:val="24"/>
        </w:rPr>
        <w:t>М.:МОЗАИКА</w:t>
      </w:r>
      <w:proofErr w:type="gramEnd"/>
      <w:r>
        <w:rPr>
          <w:rFonts w:ascii="Times New Roman" w:hAnsi="Times New Roman" w:cs="Times New Roman"/>
          <w:sz w:val="24"/>
          <w:szCs w:val="24"/>
        </w:rPr>
        <w:t>-СИНТЕЗ, 2022 г.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         </w:t>
      </w:r>
      <w:proofErr w:type="spellStart"/>
      <w:r w:rsidRPr="007D43AE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7D43AE">
        <w:rPr>
          <w:rFonts w:ascii="Times New Roman" w:hAnsi="Times New Roman" w:cs="Times New Roman"/>
          <w:sz w:val="24"/>
          <w:szCs w:val="24"/>
        </w:rPr>
        <w:t xml:space="preserve">, О. А. Экологическое воспитание в детском саду. Программа и метод, рекомендации / О. А. </w:t>
      </w:r>
      <w:proofErr w:type="spellStart"/>
      <w:r w:rsidRPr="007D43AE">
        <w:rPr>
          <w:rFonts w:ascii="Times New Roman" w:hAnsi="Times New Roman" w:cs="Times New Roman"/>
          <w:sz w:val="24"/>
          <w:szCs w:val="24"/>
        </w:rPr>
        <w:t>Соломенникова</w:t>
      </w:r>
      <w:proofErr w:type="spellEnd"/>
      <w:r w:rsidRPr="007D43AE">
        <w:rPr>
          <w:rFonts w:ascii="Times New Roman" w:hAnsi="Times New Roman" w:cs="Times New Roman"/>
          <w:sz w:val="24"/>
          <w:szCs w:val="24"/>
        </w:rPr>
        <w:t>. - М.: Мозаика-Синтез, 2005.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        Комарова Т. С. Занятия по изобразительной деятельности в старшей группе детского сада. - «Мозаика-синтез», 2008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D43AE">
        <w:rPr>
          <w:rFonts w:ascii="Times New Roman" w:hAnsi="Times New Roman" w:cs="Times New Roman"/>
          <w:sz w:val="24"/>
          <w:szCs w:val="24"/>
        </w:rPr>
        <w:t>Лыкова И.А. Изобразительная деятельность в детском саду: планирование, конспекты занятий, методические рекомендации. Подготовительная к школе. КАРАПУЗ-ДИДАКТИКА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7D43AE">
        <w:rPr>
          <w:rFonts w:ascii="Times New Roman" w:hAnsi="Times New Roman" w:cs="Times New Roman"/>
          <w:sz w:val="24"/>
          <w:szCs w:val="24"/>
        </w:rPr>
        <w:t>009</w:t>
      </w:r>
      <w:r w:rsidRPr="007D43AE">
        <w:rPr>
          <w:rFonts w:ascii="Times New Roman" w:hAnsi="Times New Roman" w:cs="Times New Roman"/>
          <w:sz w:val="24"/>
          <w:szCs w:val="24"/>
        </w:rPr>
        <w:br/>
        <w:t>          Казакова Р. Г. «Занятия по рисованию с дошкольниками: Нетрадиционные техники, планирование, конспекты занятий».- М. : ТЦ Сфера, 2009</w:t>
      </w: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F3317" w:rsidRPr="007D43AE" w:rsidRDefault="00AF3317" w:rsidP="00AF331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744FE" w:rsidRDefault="003744FE">
      <w:bookmarkStart w:id="0" w:name="_GoBack"/>
      <w:bookmarkEnd w:id="0"/>
    </w:p>
    <w:sectPr w:rsidR="00374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94"/>
    <w:rsid w:val="003744FE"/>
    <w:rsid w:val="00666594"/>
    <w:rsid w:val="00AF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6E22A-6074-4511-B0BB-CBCEE3C6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3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F33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Рвачева</dc:creator>
  <cp:keywords/>
  <dc:description/>
  <cp:lastModifiedBy>Наталья Рвачева</cp:lastModifiedBy>
  <cp:revision>2</cp:revision>
  <dcterms:created xsi:type="dcterms:W3CDTF">2023-01-26T12:44:00Z</dcterms:created>
  <dcterms:modified xsi:type="dcterms:W3CDTF">2023-01-26T12:44:00Z</dcterms:modified>
</cp:coreProperties>
</file>