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86" w:rsidRPr="00945269" w:rsidRDefault="00B74AC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0" w:name="_GoBack"/>
      <w:r w:rsidRPr="00945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Современные методические материалы для организации развивающих игровых  практик  с детьми дошкольного возраста в МБДОУ </w:t>
      </w:r>
      <w:r w:rsidR="00945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«Калининский </w:t>
      </w:r>
      <w:r w:rsidRPr="00945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детский сад</w:t>
      </w:r>
      <w:r w:rsidR="00945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№12</w:t>
      </w:r>
      <w:r w:rsidRPr="00945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«</w:t>
      </w:r>
      <w:r w:rsidR="00945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Солнышко</w:t>
      </w:r>
      <w:r w:rsidRPr="00945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», применяемые педагогами.</w:t>
      </w:r>
    </w:p>
    <w:bookmarkEnd w:id="0"/>
    <w:p w:rsidR="00311086" w:rsidRPr="00945269" w:rsidRDefault="00B74ACA" w:rsidP="002C3A45">
      <w:pPr>
        <w:pStyle w:val="a5"/>
        <w:spacing w:before="90" w:beforeAutospacing="0" w:after="9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945269">
        <w:rPr>
          <w:color w:val="000000" w:themeColor="text1"/>
          <w:sz w:val="28"/>
          <w:szCs w:val="28"/>
          <w:lang w:val="ru-RU"/>
        </w:rPr>
        <w:t xml:space="preserve">В современном мире всестороннее развитие детей невозможно без 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и</w:t>
      </w:r>
      <w:r w:rsidRPr="00945269">
        <w:rPr>
          <w:color w:val="000000" w:themeColor="text1"/>
          <w:sz w:val="28"/>
          <w:szCs w:val="28"/>
          <w:shd w:val="clear" w:color="auto" w:fill="FFFFFF" w:themeFill="background1"/>
          <w:lang w:val="ru-RU"/>
        </w:rPr>
        <w:t>спользования современных обра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зовательных технологий. Учитывая, что ведущей деятельностью ребенка дошкольного возраста является игра, мы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в своей работе используем 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основные современные игровые технологии. Благодаря использованию развивающих игр, процесс образования дошкольника проходит в доступной и привлекательной форме, создаются условия для развития интеллектуально - творческого потенциала ребенка.</w:t>
      </w:r>
    </w:p>
    <w:p w:rsidR="00311086" w:rsidRPr="00945269" w:rsidRDefault="00B74ACA" w:rsidP="00B74ACA">
      <w:pPr>
        <w:pStyle w:val="a5"/>
        <w:spacing w:before="90" w:beforeAutospacing="0" w:after="9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945269">
        <w:rPr>
          <w:rStyle w:val="a4"/>
          <w:rFonts w:eastAsia="var(--bs-font-sans-serif)"/>
          <w:color w:val="000000" w:themeColor="text1"/>
          <w:sz w:val="28"/>
          <w:szCs w:val="28"/>
          <w:shd w:val="clear" w:color="auto" w:fill="F4F4F4"/>
          <w:lang w:val="ru-RU"/>
        </w:rPr>
        <w:t>Целевые ориентации игровых технологий: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</w:t>
      </w:r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</w:t>
      </w:r>
      <w:proofErr w:type="gramStart"/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>Дидактические</w:t>
      </w:r>
      <w:proofErr w:type="gramEnd"/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>:</w:t>
      </w:r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расширение кругозора, познавательная деятельность, формирование определённых умений и навыков, развитие трудовых навыков.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</w:t>
      </w:r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Воспитывающие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: воспитание самостоятельности, воли, сотрудничества, коллективизма,</w:t>
      </w:r>
      <w:r w:rsidR="00945269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</w:t>
      </w:r>
      <w:proofErr w:type="spellStart"/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коммуникативности</w:t>
      </w:r>
      <w:proofErr w:type="spellEnd"/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.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</w:t>
      </w:r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</w:t>
      </w:r>
      <w:proofErr w:type="gramStart"/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>Развивающие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: развитие внимания, памяти, речи, мышления, умения сравнивать, сопоставлять, находить аналогии, воображения, фантазии, творческих способностей, развитие мотивации учебной деятельности.</w:t>
      </w:r>
      <w:proofErr w:type="gramEnd"/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br/>
      </w:r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</w:rPr>
        <w:t>         </w:t>
      </w:r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 xml:space="preserve"> Социализирующие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: приобщение к нормам и ценностям общества, адаптация к условиям среды, </w:t>
      </w:r>
      <w:proofErr w:type="spellStart"/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саморегуляция</w:t>
      </w:r>
      <w:proofErr w:type="spellEnd"/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.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</w:t>
      </w:r>
    </w:p>
    <w:p w:rsidR="00311086" w:rsidRPr="00945269" w:rsidRDefault="00B74ACA">
      <w:pPr>
        <w:pStyle w:val="a5"/>
        <w:spacing w:before="90" w:beforeAutospacing="0" w:after="90" w:afterAutospacing="0"/>
        <w:rPr>
          <w:color w:val="000000" w:themeColor="text1"/>
          <w:sz w:val="28"/>
          <w:szCs w:val="28"/>
          <w:shd w:val="clear" w:color="auto" w:fill="F4F4F4"/>
          <w:lang w:val="ru-RU"/>
        </w:rPr>
      </w:pPr>
      <w:r w:rsidRPr="00945269">
        <w:rPr>
          <w:rStyle w:val="a4"/>
          <w:rFonts w:eastAsia="var(--bs-font-sans-serif)"/>
          <w:color w:val="000000" w:themeColor="text1"/>
          <w:sz w:val="28"/>
          <w:szCs w:val="28"/>
          <w:shd w:val="clear" w:color="auto" w:fill="F4F4F4"/>
          <w:lang w:val="ru-RU"/>
        </w:rPr>
        <w:t>Значение игровой технологии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не в том, что она является развлечением и отдыхом, а в том, что при правильном руководстве становится: способом обучения; деятельностью для реализации творчества; методом терапии; первым шагом социализации ребёнка в обществе.</w:t>
      </w:r>
    </w:p>
    <w:p w:rsidR="002C3A45" w:rsidRPr="00945269" w:rsidRDefault="002C3A45">
      <w:pPr>
        <w:pStyle w:val="a5"/>
        <w:spacing w:before="90" w:beforeAutospacing="0" w:after="90" w:afterAutospacing="0"/>
        <w:rPr>
          <w:color w:val="000000" w:themeColor="text1"/>
          <w:sz w:val="28"/>
          <w:szCs w:val="28"/>
          <w:shd w:val="clear" w:color="auto" w:fill="F4F4F4"/>
          <w:lang w:val="ru-RU"/>
        </w:rPr>
      </w:pPr>
    </w:p>
    <w:p w:rsidR="002C3A45" w:rsidRPr="00945269" w:rsidRDefault="00B74ACA" w:rsidP="00945269">
      <w:pPr>
        <w:pStyle w:val="a5"/>
        <w:spacing w:before="90" w:beforeAutospacing="0" w:after="90" w:afterAutospacing="0"/>
        <w:jc w:val="center"/>
        <w:rPr>
          <w:rStyle w:val="a4"/>
          <w:color w:val="000000" w:themeColor="text1"/>
          <w:sz w:val="28"/>
          <w:szCs w:val="28"/>
          <w:shd w:val="clear" w:color="auto" w:fill="F4F4F4"/>
          <w:lang w:val="ru-RU"/>
        </w:rPr>
      </w:pPr>
      <w:r w:rsidRPr="00945269"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  <w:t>«</w:t>
      </w:r>
      <w:proofErr w:type="spellStart"/>
      <w:r w:rsidRPr="00945269"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  <w:t>Пескотерапия</w:t>
      </w:r>
      <w:proofErr w:type="spellEnd"/>
      <w:r w:rsidRPr="00945269">
        <w:rPr>
          <w:b/>
          <w:bCs/>
          <w:color w:val="000000" w:themeColor="text1"/>
          <w:sz w:val="28"/>
          <w:szCs w:val="28"/>
          <w:shd w:val="clear" w:color="auto" w:fill="F4F4F4"/>
          <w:lang w:val="ru-RU"/>
        </w:rPr>
        <w:t>»</w:t>
      </w:r>
    </w:p>
    <w:p w:rsidR="00311086" w:rsidRPr="00945269" w:rsidRDefault="00B74ACA" w:rsidP="00B74ACA">
      <w:pPr>
        <w:pStyle w:val="a5"/>
        <w:numPr>
          <w:ilvl w:val="0"/>
          <w:numId w:val="1"/>
        </w:numPr>
        <w:tabs>
          <w:tab w:val="clear" w:pos="420"/>
        </w:tabs>
        <w:spacing w:before="9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945269">
        <w:rPr>
          <w:rStyle w:val="a4"/>
          <w:rFonts w:eastAsia="var(--bs-font-sans-serif)"/>
          <w:color w:val="000000" w:themeColor="text1"/>
          <w:sz w:val="28"/>
          <w:szCs w:val="28"/>
          <w:shd w:val="clear" w:color="auto" w:fill="F4F4F4"/>
          <w:lang w:val="ru-RU"/>
        </w:rPr>
        <w:t>Игры с песком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 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развивают восприятие, мышление, памяти, внимания, речи, навыков самоконтроля и </w:t>
      </w:r>
      <w:proofErr w:type="spellStart"/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саморегуляции</w:t>
      </w:r>
      <w:proofErr w:type="spellEnd"/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, творческого мышления, воображения и фантазии; формируют у ребенка представления об окружающем мире; 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развивают мелкую моторику, глазомер; успокаивают и расслабляют, снимая напряжение. Процесс обучения дошкольника очень труден, ребенок быстро утомляется, столкнувшись со сложной задачей, но, как мы убедились на практике, именно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песок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позволяет дольше сохранить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работоспособность ребенка, ведь на песке даже трудные задачи решаются легче. Воспитывают чувство успешности и уверенности в себе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</w:t>
      </w:r>
      <w:r w:rsidRPr="00945269">
        <w:rPr>
          <w:rStyle w:val="a3"/>
          <w:i w:val="0"/>
          <w:iCs w:val="0"/>
          <w:color w:val="000000" w:themeColor="text1"/>
          <w:sz w:val="28"/>
          <w:szCs w:val="28"/>
          <w:shd w:val="clear" w:color="auto" w:fill="F4F4F4"/>
          <w:lang w:val="ru-RU"/>
        </w:rPr>
        <w:t>(вот как я могу)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. Помогают познавать внешний и свой внутренний мир. Ребёнок является хозяином в ящике с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песком и, переживая это чувство, он становится внутренне сильнее, потому что может изменять свои картинки, сюжеты, отношения и настроения.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Именно в песочнице создается дополнительный акцент на тактильную чувствительность,</w:t>
      </w:r>
      <w:r w:rsidRPr="00945269">
        <w:rPr>
          <w:color w:val="000000" w:themeColor="text1"/>
          <w:sz w:val="28"/>
          <w:szCs w:val="28"/>
          <w:shd w:val="clear" w:color="auto" w:fill="F4F4F4"/>
        </w:rPr>
        <w:t> </w:t>
      </w:r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развивается «мануальный интеллект» ребенка. Песок обладает замечательным свойством «заземлять» негативную психическую энергию, то в процессе образовательной работы происходит и гармонизация </w:t>
      </w:r>
      <w:proofErr w:type="spellStart"/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>психоэмоционального</w:t>
      </w:r>
      <w:proofErr w:type="spellEnd"/>
      <w:r w:rsidRPr="00945269">
        <w:rPr>
          <w:color w:val="000000" w:themeColor="text1"/>
          <w:sz w:val="28"/>
          <w:szCs w:val="28"/>
          <w:shd w:val="clear" w:color="auto" w:fill="F4F4F4"/>
          <w:lang w:val="ru-RU"/>
        </w:rPr>
        <w:t xml:space="preserve"> состояния ребенка. </w:t>
      </w:r>
      <w:proofErr w:type="spellStart"/>
      <w:r w:rsidRPr="00945269">
        <w:rPr>
          <w:color w:val="000000" w:themeColor="text1"/>
          <w:sz w:val="28"/>
          <w:szCs w:val="28"/>
          <w:shd w:val="clear" w:color="auto" w:fill="F4F4F4"/>
        </w:rPr>
        <w:t>Использование</w:t>
      </w:r>
      <w:proofErr w:type="spellEnd"/>
      <w:r w:rsidRPr="00945269"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 w:rsidRPr="00945269">
        <w:rPr>
          <w:color w:val="000000" w:themeColor="text1"/>
          <w:sz w:val="28"/>
          <w:szCs w:val="28"/>
          <w:shd w:val="clear" w:color="auto" w:fill="F4F4F4"/>
        </w:rPr>
        <w:t>песочницы</w:t>
      </w:r>
      <w:proofErr w:type="spellEnd"/>
      <w:r w:rsidRPr="00945269"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 w:rsidRPr="00945269">
        <w:rPr>
          <w:color w:val="000000" w:themeColor="text1"/>
          <w:sz w:val="28"/>
          <w:szCs w:val="28"/>
          <w:shd w:val="clear" w:color="auto" w:fill="F4F4F4"/>
        </w:rPr>
        <w:t>даёт</w:t>
      </w:r>
      <w:proofErr w:type="spellEnd"/>
      <w:r w:rsidRPr="00945269"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 w:rsidRPr="00945269">
        <w:rPr>
          <w:color w:val="000000" w:themeColor="text1"/>
          <w:sz w:val="28"/>
          <w:szCs w:val="28"/>
          <w:shd w:val="clear" w:color="auto" w:fill="F4F4F4"/>
        </w:rPr>
        <w:t>комплексный</w:t>
      </w:r>
      <w:proofErr w:type="spellEnd"/>
      <w:r w:rsidRPr="00945269"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 w:rsidRPr="00945269">
        <w:rPr>
          <w:color w:val="000000" w:themeColor="text1"/>
          <w:sz w:val="28"/>
          <w:szCs w:val="28"/>
          <w:shd w:val="clear" w:color="auto" w:fill="F4F4F4"/>
        </w:rPr>
        <w:t>образовательно-терапевтический</w:t>
      </w:r>
      <w:proofErr w:type="spellEnd"/>
      <w:r w:rsidRPr="00945269">
        <w:rPr>
          <w:color w:val="000000" w:themeColor="text1"/>
          <w:sz w:val="28"/>
          <w:szCs w:val="28"/>
          <w:shd w:val="clear" w:color="auto" w:fill="F4F4F4"/>
        </w:rPr>
        <w:t xml:space="preserve"> </w:t>
      </w:r>
      <w:proofErr w:type="spellStart"/>
      <w:r w:rsidRPr="00945269">
        <w:rPr>
          <w:color w:val="000000" w:themeColor="text1"/>
          <w:sz w:val="28"/>
          <w:szCs w:val="28"/>
          <w:shd w:val="clear" w:color="auto" w:fill="F4F4F4"/>
        </w:rPr>
        <w:t>эффект</w:t>
      </w:r>
      <w:proofErr w:type="spellEnd"/>
      <w:r w:rsidRPr="00945269">
        <w:rPr>
          <w:color w:val="000000" w:themeColor="text1"/>
          <w:sz w:val="28"/>
          <w:szCs w:val="28"/>
          <w:shd w:val="clear" w:color="auto" w:fill="F4F4F4"/>
        </w:rPr>
        <w:t>.</w:t>
      </w:r>
    </w:p>
    <w:p w:rsidR="002116FD" w:rsidRPr="00945269" w:rsidRDefault="002116FD" w:rsidP="002116FD">
      <w:pPr>
        <w:pStyle w:val="a8"/>
        <w:numPr>
          <w:ilvl w:val="0"/>
          <w:numId w:val="1"/>
        </w:numPr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spellStart"/>
      <w:r w:rsidRPr="009452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Здоровьесберегающие</w:t>
      </w:r>
      <w:proofErr w:type="spellEnd"/>
      <w:r w:rsidRPr="009452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</w:t>
      </w:r>
      <w:proofErr w:type="spellStart"/>
      <w:r w:rsidRPr="009452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технологии</w:t>
      </w:r>
      <w:proofErr w:type="spellEnd"/>
    </w:p>
    <w:p w:rsidR="002116FD" w:rsidRPr="00945269" w:rsidRDefault="002116FD" w:rsidP="002116FD">
      <w:pPr>
        <w:pStyle w:val="a8"/>
        <w:numPr>
          <w:ilvl w:val="0"/>
          <w:numId w:val="1"/>
        </w:numPr>
        <w:ind w:right="2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116FD" w:rsidRPr="00945269" w:rsidRDefault="002116FD" w:rsidP="002116FD">
      <w:pPr>
        <w:pStyle w:val="a8"/>
        <w:numPr>
          <w:ilvl w:val="0"/>
          <w:numId w:val="1"/>
        </w:num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>Здоровьесберегающие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технологии это один из видов современных инновационных технологий, которые направлены</w:t>
      </w:r>
      <w:r w:rsidRPr="00945269">
        <w:rPr>
          <w:rFonts w:ascii="Calibri" w:eastAsia="Times New Roman" w:hAnsi="Calibri" w:cs="Times New Roman"/>
          <w:color w:val="000000"/>
          <w:lang w:val="ru-RU" w:eastAsia="ru-RU"/>
        </w:rPr>
        <w:t xml:space="preserve"> 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на сохранение и улучшение здоровья всех участников образовательного процесса в ДОУ.</w:t>
      </w:r>
    </w:p>
    <w:p w:rsidR="002116FD" w:rsidRPr="00945269" w:rsidRDefault="002116FD" w:rsidP="002116FD">
      <w:pPr>
        <w:pStyle w:val="a8"/>
        <w:numPr>
          <w:ilvl w:val="0"/>
          <w:numId w:val="1"/>
        </w:num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Использование таких технологий имеет двустороннюю направленность:</w:t>
      </w:r>
    </w:p>
    <w:p w:rsidR="002116FD" w:rsidRPr="00945269" w:rsidRDefault="002116FD" w:rsidP="002C3A45">
      <w:pPr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формирование у дошкольников основ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валеологической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культуры, т.е. научить их самостоятельно заботиться о своем здоровье;</w:t>
      </w:r>
    </w:p>
    <w:p w:rsidR="002116FD" w:rsidRPr="00945269" w:rsidRDefault="002116FD" w:rsidP="002C3A45">
      <w:pPr>
        <w:ind w:left="567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- организация образовательного процесса в детском саду без негативного влияния на здоровье детей.</w:t>
      </w:r>
    </w:p>
    <w:p w:rsidR="002116FD" w:rsidRPr="00945269" w:rsidRDefault="002116FD" w:rsidP="002116FD">
      <w:pPr>
        <w:pStyle w:val="a8"/>
        <w:numPr>
          <w:ilvl w:val="0"/>
          <w:numId w:val="1"/>
        </w:numPr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Для обеспечения комплексного подхода к охране и улучшению здоровья воспитанников в </w:t>
      </w:r>
      <w:proofErr w:type="gram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нашем</w:t>
      </w:r>
      <w:proofErr w:type="gram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ДОУ используются различные виды современных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здоровьесберегающих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технологий:</w:t>
      </w:r>
    </w:p>
    <w:p w:rsidR="002116FD" w:rsidRPr="00945269" w:rsidRDefault="002116FD" w:rsidP="002C3A45">
      <w:pPr>
        <w:pStyle w:val="a8"/>
        <w:ind w:left="420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945269" w:rsidRDefault="002116FD" w:rsidP="002C3A45">
      <w:pPr>
        <w:pStyle w:val="a8"/>
        <w:ind w:left="420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- медико-профилактические (проведение медосмотров, контроль состояния здоровья детей, противоэпидемиологическая работа, профилактика многих заболеваний, санитарно-гигиеническая работа, контроль качества организации питания и т.д.);</w:t>
      </w:r>
    </w:p>
    <w:p w:rsidR="002116FD" w:rsidRPr="00945269" w:rsidRDefault="002116FD" w:rsidP="002C3A45">
      <w:pPr>
        <w:pStyle w:val="a8"/>
        <w:ind w:left="420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945269" w:rsidRDefault="002116FD" w:rsidP="002C3A45">
      <w:pPr>
        <w:tabs>
          <w:tab w:val="left" w:pos="142"/>
        </w:tabs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физкультурно-оздоровительные (проведение подвижных игр, спортивные мероприятия,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валеологические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занятия, процедуры закаливания, организация прогулок и т.д.)</w:t>
      </w:r>
    </w:p>
    <w:p w:rsidR="002116FD" w:rsidRPr="00945269" w:rsidRDefault="002116FD" w:rsidP="002C3A45">
      <w:p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945269" w:rsidRDefault="002116FD" w:rsidP="002C3A45">
      <w:pPr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валеологическое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валеологической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культуры);</w:t>
      </w:r>
    </w:p>
    <w:p w:rsidR="002116FD" w:rsidRPr="00945269" w:rsidRDefault="002116FD" w:rsidP="002C3A45">
      <w:pPr>
        <w:ind w:left="567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945269" w:rsidRDefault="002116FD" w:rsidP="002C3A45">
      <w:pPr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валеологическое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просвещение педагогов (ознакомление воспитателей с инновационными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здоровьесберегающими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:rsidR="002116FD" w:rsidRPr="00945269" w:rsidRDefault="002116FD" w:rsidP="002C3A45">
      <w:pPr>
        <w:pStyle w:val="a8"/>
        <w:ind w:left="420"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945269" w:rsidRDefault="002116FD" w:rsidP="002C3A45">
      <w:pPr>
        <w:ind w:left="567" w:right="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здоровьесберегающее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образование детей (формирование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валеологических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знаний и навыков).</w:t>
      </w:r>
    </w:p>
    <w:p w:rsidR="002116FD" w:rsidRPr="00945269" w:rsidRDefault="002116FD" w:rsidP="002C3A45">
      <w:p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945269" w:rsidRDefault="002116FD" w:rsidP="002C3A45">
      <w:pPr>
        <w:pStyle w:val="a8"/>
        <w:tabs>
          <w:tab w:val="left" w:pos="420"/>
        </w:tabs>
        <w:ind w:left="420" w:firstLine="42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Только реализуя все указанные виды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здоровьесберегающих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технологий можно достигнуть тесного взаимодействия основных факторов, влияющих на здоровье дошкольников.</w:t>
      </w:r>
    </w:p>
    <w:p w:rsidR="002116FD" w:rsidRPr="00945269" w:rsidRDefault="002116FD" w:rsidP="00945269">
      <w:pPr>
        <w:ind w:right="2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945269" w:rsidRDefault="002116FD" w:rsidP="002C3A45">
      <w:pPr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2116FD" w:rsidRPr="00945269" w:rsidRDefault="002116FD" w:rsidP="002116FD">
      <w:pPr>
        <w:ind w:left="850" w:right="2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Информационно-коммуникационные технологии (ИКТ)</w:t>
      </w:r>
    </w:p>
    <w:p w:rsidR="002116FD" w:rsidRPr="00945269" w:rsidRDefault="002116FD" w:rsidP="002116FD">
      <w:pPr>
        <w:ind w:left="850" w:right="2" w:firstLine="708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Информационно-коммуникационные технологии в дошкольном образовании – это комплекс учебно-методических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материалов, технических и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инструментальных средств вычислительной техники в учебном процессе, формы и методы их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применения для совершенствования деятельности специалистов учреждения (администрации, воспитателей,</w:t>
      </w:r>
      <w:r w:rsid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психолога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), а также для образования, развития и воспитания детей.</w:t>
      </w:r>
    </w:p>
    <w:p w:rsidR="002116FD" w:rsidRPr="00945269" w:rsidRDefault="002116FD" w:rsidP="002116FD">
      <w:pPr>
        <w:ind w:left="850" w:right="2" w:firstLine="35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Через 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активное внедрение в воспитательно-образовательный процесс информационных технологий </w:t>
      </w:r>
      <w:r w:rsidRPr="00945269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в нашем саду п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овышается  качество образования.</w:t>
      </w:r>
    </w:p>
    <w:p w:rsidR="002116FD" w:rsidRPr="00945269" w:rsidRDefault="002116FD" w:rsidP="002C3A45">
      <w:pPr>
        <w:ind w:left="850" w:right="2" w:firstLine="350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Каждый педагог нашего детского сада занимается:</w:t>
      </w:r>
    </w:p>
    <w:p w:rsidR="002116FD" w:rsidRPr="00945269" w:rsidRDefault="002116FD" w:rsidP="002C3A45">
      <w:pPr>
        <w:numPr>
          <w:ilvl w:val="0"/>
          <w:numId w:val="3"/>
        </w:numPr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Подбором иллюстративного материала к занятиям и для оформления стендов, группы;</w:t>
      </w:r>
    </w:p>
    <w:p w:rsidR="002116FD" w:rsidRPr="00945269" w:rsidRDefault="002116FD" w:rsidP="002C3A45">
      <w:pPr>
        <w:numPr>
          <w:ilvl w:val="0"/>
          <w:numId w:val="4"/>
        </w:numPr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Подбором дополнительного познавательного материала к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занятиям;</w:t>
      </w:r>
    </w:p>
    <w:p w:rsidR="002116FD" w:rsidRPr="00945269" w:rsidRDefault="002116FD" w:rsidP="002C3A45">
      <w:pPr>
        <w:numPr>
          <w:ilvl w:val="0"/>
          <w:numId w:val="4"/>
        </w:numPr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Обмен опытом, знакомство с периодикой, наработками и идеями других педагогов России и других стран;</w:t>
      </w:r>
    </w:p>
    <w:p w:rsidR="002116FD" w:rsidRPr="00945269" w:rsidRDefault="002116FD" w:rsidP="002C3A45">
      <w:pPr>
        <w:numPr>
          <w:ilvl w:val="0"/>
          <w:numId w:val="4"/>
        </w:numPr>
        <w:spacing w:before="100" w:beforeAutospacing="1"/>
        <w:ind w:left="850" w:right="2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Оформлением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групповой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документации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отчётов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116FD" w:rsidRPr="00945269" w:rsidRDefault="002116FD" w:rsidP="002C3A45">
      <w:pPr>
        <w:numPr>
          <w:ilvl w:val="0"/>
          <w:numId w:val="4"/>
        </w:numPr>
        <w:spacing w:before="100" w:beforeAutospacing="1"/>
        <w:ind w:left="850" w:right="2" w:firstLine="284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Созданием презентаций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для повышения эффективности образовательных занятий с детьми; проведения родительских собраний или консультаций специалистов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для родителей;</w:t>
      </w:r>
    </w:p>
    <w:p w:rsidR="002116FD" w:rsidRPr="00945269" w:rsidRDefault="002116FD" w:rsidP="002116FD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Оформлением буклетов, визитных карточек учреждения, материалов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по различным направлениям деятельности;</w:t>
      </w:r>
    </w:p>
    <w:p w:rsidR="002116FD" w:rsidRPr="00945269" w:rsidRDefault="002116FD" w:rsidP="002116FD">
      <w:pPr>
        <w:numPr>
          <w:ilvl w:val="0"/>
          <w:numId w:val="4"/>
        </w:numPr>
        <w:spacing w:before="100" w:beforeAutospacing="1" w:after="100" w:afterAutospacing="1"/>
        <w:ind w:left="850" w:right="2" w:firstLine="28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Используют электронную почту, ведется сайт ДОУ, персональные сайты педагогов, социальные страницы детского сада, созданы родительские  группы в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мессенджерах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. </w:t>
      </w:r>
    </w:p>
    <w:p w:rsidR="002C3A45" w:rsidRPr="00945269" w:rsidRDefault="002C3A45" w:rsidP="00E84EC0">
      <w:pPr>
        <w:spacing w:before="100" w:beforeAutospacing="1" w:after="100" w:afterAutospacing="1"/>
        <w:ind w:left="1134" w:right="2"/>
        <w:rPr>
          <w:rFonts w:ascii="Calibri" w:eastAsia="Times New Roman" w:hAnsi="Calibri" w:cs="Times New Roman"/>
          <w:color w:val="000000"/>
          <w:lang w:val="ru-RU" w:eastAsia="ru-RU"/>
        </w:rPr>
        <w:sectPr w:rsidR="002C3A45" w:rsidRPr="00945269" w:rsidSect="00311086">
          <w:pgSz w:w="11906" w:h="16838"/>
          <w:pgMar w:top="640" w:right="906" w:bottom="0" w:left="1200" w:header="720" w:footer="720" w:gutter="0"/>
          <w:cols w:space="720"/>
          <w:docGrid w:linePitch="360"/>
        </w:sectPr>
      </w:pPr>
    </w:p>
    <w:p w:rsidR="002C3A45" w:rsidRPr="00945269" w:rsidRDefault="002C3A45" w:rsidP="00945269">
      <w:pPr>
        <w:ind w:right="2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sectPr w:rsidR="002C3A45" w:rsidRPr="00945269" w:rsidSect="002C3A45">
          <w:type w:val="continuous"/>
          <w:pgSz w:w="11906" w:h="16838"/>
          <w:pgMar w:top="640" w:right="906" w:bottom="0" w:left="1200" w:header="720" w:footer="720" w:gutter="0"/>
          <w:cols w:num="2" w:space="720"/>
          <w:docGrid w:linePitch="360"/>
        </w:sectPr>
      </w:pPr>
    </w:p>
    <w:p w:rsidR="002C3A45" w:rsidRPr="00945269" w:rsidRDefault="002C3A45" w:rsidP="00945269">
      <w:pPr>
        <w:ind w:right="2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</w:p>
    <w:p w:rsidR="002116FD" w:rsidRPr="00945269" w:rsidRDefault="002116FD" w:rsidP="002C3A45">
      <w:pPr>
        <w:pStyle w:val="a8"/>
        <w:ind w:right="2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Игровая технология</w:t>
      </w:r>
    </w:p>
    <w:p w:rsidR="002116FD" w:rsidRPr="00945269" w:rsidRDefault="002116FD" w:rsidP="002C3A45">
      <w:pPr>
        <w:pStyle w:val="a8"/>
        <w:shd w:val="clear" w:color="auto" w:fill="FFFFFF"/>
        <w:ind w:firstLine="709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ru-RU" w:eastAsia="ru-RU"/>
        </w:rPr>
        <w:t>В практике нашей работы игровая деятельность выполняет такие функции: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- </w:t>
      </w:r>
      <w:proofErr w:type="spellStart"/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социокультурную</w:t>
      </w:r>
      <w:proofErr w:type="spellEnd"/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: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синтез усвоения богатства культуры, потенций воспитания и формирование ребенка как личности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- </w:t>
      </w:r>
      <w:proofErr w:type="gramStart"/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коммуникативную</w:t>
      </w:r>
      <w:proofErr w:type="gram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моделирование разных жизненных ситуаций, поиск выхода из конфликтов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самореализации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сфера реализации себя как личности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межнациональной коммуникации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усвоение единых для всех людей социально-культурных ценностей;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- </w:t>
      </w:r>
      <w:proofErr w:type="gramStart"/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диагностическую</w:t>
      </w:r>
      <w:proofErr w:type="gram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выявление отклонений от нормативного поведения, самопознание в процессе игры;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- </w:t>
      </w:r>
      <w:proofErr w:type="spellStart"/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игротерапевтическую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преодоление различных трудностей, возникающих в других видах жизнедеятельности;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- функцию коррекции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 внесение позитивных изменений в структуру личностных показателей;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- </w:t>
      </w:r>
      <w:proofErr w:type="gramStart"/>
      <w:r w:rsidRPr="009452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развлекательную</w:t>
      </w:r>
      <w:proofErr w:type="gram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создание определенного комфорта благоприятной атмосферы.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ru-RU" w:eastAsia="ru-RU"/>
        </w:rPr>
        <w:t>Большинству игр присущи черты: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• свободная развивающая деятельность, предпринимаемая лишь по желанию ребенка, ради удовольствия от самого процесса деятельности, а не только от результата;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• наличие прямых или косвенных правил, отражающих содержание игры, логическую и временную последовательность ее развития;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•эмоциональная приподнятость деятельности, соперничество, состязательность, конкуренция, аттракция и т.п.</w:t>
      </w:r>
    </w:p>
    <w:p w:rsidR="002116FD" w:rsidRPr="00945269" w:rsidRDefault="002116FD" w:rsidP="002C3A45">
      <w:pPr>
        <w:pStyle w:val="a8"/>
        <w:shd w:val="clear" w:color="auto" w:fill="FFFFFF"/>
        <w:ind w:right="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Мотивация игровой деятельности обеспечивается ее добровольностью, возможностями выбора и элементами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соревновательности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, удовлетворения потребности в самоутверждении, самореализации.</w:t>
      </w:r>
    </w:p>
    <w:p w:rsidR="002116FD" w:rsidRPr="00945269" w:rsidRDefault="002116FD" w:rsidP="002C3A45">
      <w:pPr>
        <w:pStyle w:val="a8"/>
        <w:shd w:val="clear" w:color="auto" w:fill="FFFFFF"/>
        <w:ind w:right="2" w:firstLine="698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945269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/>
        </w:rPr>
        <w:t>Значение игры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невозможно исчерпать и оценить </w:t>
      </w:r>
      <w:proofErr w:type="spellStart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развлекательно-креативными</w:t>
      </w:r>
      <w:proofErr w:type="spellEnd"/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возможностями. В том и состоит ее феномен, что, являясь 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>развлечением, отдыхом, она способна перерасти в обучение, в творчество, в терапию, в модель типа человеческих отношений и проявлений в труде.</w:t>
      </w:r>
    </w:p>
    <w:p w:rsidR="002116FD" w:rsidRPr="00945269" w:rsidRDefault="002116FD" w:rsidP="002C3A45">
      <w:pPr>
        <w:pStyle w:val="a8"/>
        <w:shd w:val="clear" w:color="auto" w:fill="FFFFFF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Понятие «</w:t>
      </w:r>
      <w:r w:rsidRPr="00945269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/>
        </w:rPr>
        <w:t>игровые педагогические технологии</w:t>
      </w: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» 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2C3A45" w:rsidRPr="00945269" w:rsidRDefault="002116FD" w:rsidP="002C3A45">
      <w:pPr>
        <w:pStyle w:val="a8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2C3A45" w:rsidRPr="00945269" w:rsidRDefault="002116FD" w:rsidP="002C3A45">
      <w:pPr>
        <w:pStyle w:val="a8"/>
        <w:ind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Каждый педагог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 состоянии. Все в наших руках, поэтому их нельзя опускать.</w:t>
      </w:r>
    </w:p>
    <w:p w:rsidR="002C3A45" w:rsidRPr="00945269" w:rsidRDefault="002C3A45" w:rsidP="002C3A45">
      <w:pPr>
        <w:ind w:left="70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52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Человек не может по- настоящему усовершенствоваться, если не помогает усовершенствоваться другим. </w:t>
      </w:r>
    </w:p>
    <w:p w:rsidR="002C3A45" w:rsidRPr="00945269" w:rsidRDefault="002C3A45" w:rsidP="002C3A45">
      <w:pPr>
        <w:pStyle w:val="a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116FD" w:rsidRPr="002C3A45" w:rsidRDefault="002116FD" w:rsidP="002C3A45">
      <w:pPr>
        <w:pStyle w:val="a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3FCF" w:rsidRPr="00063FCF" w:rsidRDefault="00063FCF" w:rsidP="00063FCF">
      <w:pPr>
        <w:pStyle w:val="a5"/>
        <w:tabs>
          <w:tab w:val="left" w:pos="420"/>
        </w:tabs>
        <w:spacing w:before="90" w:beforeAutospacing="0" w:after="90" w:afterAutospacing="0"/>
        <w:jc w:val="both"/>
        <w:rPr>
          <w:color w:val="000000" w:themeColor="text1"/>
          <w:sz w:val="28"/>
          <w:szCs w:val="28"/>
          <w:lang w:val="ru-RU"/>
        </w:rPr>
      </w:pPr>
    </w:p>
    <w:p w:rsidR="00311086" w:rsidRPr="00063FCF" w:rsidRDefault="00311086" w:rsidP="00063FCF">
      <w:pPr>
        <w:pStyle w:val="a5"/>
        <w:spacing w:before="90" w:beforeAutospacing="0" w:after="90" w:afterAutospacing="0"/>
        <w:jc w:val="both"/>
        <w:rPr>
          <w:color w:val="000000" w:themeColor="text1"/>
          <w:sz w:val="28"/>
          <w:szCs w:val="28"/>
          <w:shd w:val="clear" w:color="auto" w:fill="F4F4F4"/>
          <w:lang w:val="ru-RU"/>
        </w:rPr>
      </w:pPr>
    </w:p>
    <w:sectPr w:rsidR="00311086" w:rsidRPr="00063FCF" w:rsidSect="002C3A45">
      <w:type w:val="continuous"/>
      <w:pgSz w:w="11906" w:h="16838"/>
      <w:pgMar w:top="640" w:right="906" w:bottom="0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ar(--bs-font-sans-serif)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DC94EB"/>
    <w:multiLevelType w:val="singleLevel"/>
    <w:tmpl w:val="91DC94EB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D1FC6C1"/>
    <w:multiLevelType w:val="singleLevel"/>
    <w:tmpl w:val="FD1FC6C1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492788"/>
    <w:multiLevelType w:val="multilevel"/>
    <w:tmpl w:val="879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E24C0"/>
    <w:multiLevelType w:val="multilevel"/>
    <w:tmpl w:val="3A64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9140CA2"/>
    <w:rsid w:val="000529A9"/>
    <w:rsid w:val="00063FCF"/>
    <w:rsid w:val="001120DD"/>
    <w:rsid w:val="002116FD"/>
    <w:rsid w:val="002C3A45"/>
    <w:rsid w:val="00311086"/>
    <w:rsid w:val="00703865"/>
    <w:rsid w:val="00945269"/>
    <w:rsid w:val="00B74ACA"/>
    <w:rsid w:val="00E84EC0"/>
    <w:rsid w:val="09140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086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11086"/>
    <w:rPr>
      <w:i/>
      <w:iCs/>
    </w:rPr>
  </w:style>
  <w:style w:type="character" w:styleId="a4">
    <w:name w:val="Strong"/>
    <w:basedOn w:val="a0"/>
    <w:qFormat/>
    <w:rsid w:val="00311086"/>
    <w:rPr>
      <w:b/>
      <w:bCs/>
    </w:rPr>
  </w:style>
  <w:style w:type="paragraph" w:styleId="a5">
    <w:name w:val="Normal (Web)"/>
    <w:rsid w:val="00311086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B74A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74ACA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8">
    <w:name w:val="List Paragraph"/>
    <w:basedOn w:val="a"/>
    <w:uiPriority w:val="99"/>
    <w:unhideWhenUsed/>
    <w:rsid w:val="00211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06C4-2116-439D-97B4-EB574987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Customer</cp:lastModifiedBy>
  <cp:revision>6</cp:revision>
  <dcterms:created xsi:type="dcterms:W3CDTF">2024-03-26T12:47:00Z</dcterms:created>
  <dcterms:modified xsi:type="dcterms:W3CDTF">2024-03-28T09:34:00Z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F6C80C0FCB5843A88DFF78D92DE67260_11</vt:lpwstr>
  </property>
</Properties>
</file>