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D3" w:rsidRDefault="001A5B2F" w:rsidP="003F20D3">
      <w:pPr>
        <w:shd w:val="clear" w:color="auto" w:fill="FFFFFF"/>
        <w:ind w:left="-180" w:firstLine="18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391275" cy="9020138"/>
            <wp:effectExtent l="0" t="0" r="0" b="0"/>
            <wp:docPr id="1" name="Рисунок 1" descr="C:\Users\delo\Desktop\коррупци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o\Desktop\коррупция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905" cy="902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0D3" w:rsidRDefault="003F20D3" w:rsidP="003F20D3">
      <w:pPr>
        <w:shd w:val="clear" w:color="auto" w:fill="FFFFFF"/>
        <w:ind w:left="-180" w:firstLine="180"/>
        <w:jc w:val="center"/>
        <w:rPr>
          <w:b/>
          <w:bCs/>
          <w:color w:val="000000"/>
          <w:sz w:val="28"/>
          <w:szCs w:val="28"/>
        </w:rPr>
      </w:pP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textAlignment w:val="baseline"/>
      </w:pPr>
      <w:bookmarkStart w:id="0" w:name="_GoBack"/>
      <w:bookmarkEnd w:id="0"/>
      <w:r w:rsidRPr="00D104E8">
        <w:lastRenderedPageBreak/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textAlignment w:val="baseline"/>
      </w:pPr>
      <w:r w:rsidRPr="00D104E8">
        <w:t>в) по минимизации и (или) ликвидации последствий коррупционных правонарушений.</w:t>
      </w:r>
    </w:p>
    <w:p w:rsidR="003F20D3" w:rsidRPr="00D104E8" w:rsidRDefault="003F20D3" w:rsidP="003F20D3">
      <w:pPr>
        <w:shd w:val="clear" w:color="auto" w:fill="FFFFFF"/>
        <w:tabs>
          <w:tab w:val="left" w:pos="8055"/>
        </w:tabs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1.3. Основные принципы противодействия коррупции:</w:t>
      </w:r>
    </w:p>
    <w:p w:rsidR="003F20D3" w:rsidRPr="00D104E8" w:rsidRDefault="003F20D3" w:rsidP="003F20D3">
      <w:pPr>
        <w:shd w:val="clear" w:color="auto" w:fill="FFFFFF"/>
        <w:tabs>
          <w:tab w:val="left" w:pos="8055"/>
        </w:tabs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- защита прав и законных интересов физических и юридических лиц;</w:t>
      </w:r>
    </w:p>
    <w:p w:rsidR="003F20D3" w:rsidRPr="00D104E8" w:rsidRDefault="003F20D3" w:rsidP="003F20D3">
      <w:pPr>
        <w:shd w:val="clear" w:color="auto" w:fill="FFFFFF"/>
        <w:tabs>
          <w:tab w:val="left" w:pos="8055"/>
        </w:tabs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- приоритет профилактических мер, направленных на недопущение формирования причин и условий, порождающих коррупцию;</w:t>
      </w:r>
      <w:r w:rsidRPr="00D104E8">
        <w:rPr>
          <w:color w:val="000000"/>
        </w:rPr>
        <w:tab/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- публичность и открытость деятельности органов управления и самоуправления;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- неотвратимость ответственности за совершение коррупционных правонарушений;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- комплексное использование организационных, информационно-пропагандистских и других мер;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- взаимодействие с общественными объединениями и гражданами.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b/>
          <w:bCs/>
          <w:color w:val="000000"/>
        </w:rPr>
        <w:t>2. Основные направления по повышению эффективности противодействия коррупции.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2.1.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2.2.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2.3. Совершенствование системы и структуры органов самоуправления;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 xml:space="preserve">2.4. Создание </w:t>
      </w:r>
      <w:proofErr w:type="gramStart"/>
      <w:r w:rsidRPr="00D104E8">
        <w:rPr>
          <w:color w:val="000000"/>
        </w:rPr>
        <w:t>механизмов общественного контроля деятельности органов управления</w:t>
      </w:r>
      <w:proofErr w:type="gramEnd"/>
      <w:r w:rsidRPr="00D104E8">
        <w:rPr>
          <w:color w:val="000000"/>
        </w:rPr>
        <w:t xml:space="preserve"> и самоуправления;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2.5. Обеспечение доступа работников МБДОУ и родителей (законных представителей) обучающихся к информации о деятельности органов управления и самоуправления;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2.6. Конкретизация полномочий педагогических, непедагогических и руководящих работников МБДОУ, которые должны быть отражены в должностных инструкциях.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2.7. Уведомление в письменной форме работниками МБДОУ администрации обо всех случаях обращения к ним каких-либо лиц в целях склонения их к совершению коррупционных правонарушений.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2.8. Создание условий для уведомления родителями (законными представителями) обучающихся  администрации МБДОУ обо всех случаях вымогания у них взяток работниками МБДОУ.</w:t>
      </w:r>
      <w:r w:rsidRPr="00D104E8">
        <w:rPr>
          <w:b/>
          <w:bCs/>
          <w:highlight w:val="yellow"/>
        </w:rPr>
        <w:t xml:space="preserve"> 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b/>
          <w:bCs/>
          <w:color w:val="000000"/>
        </w:rPr>
        <w:t>3. Основные меры предупреждения коррупционных правонарушений.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3.1. Предупреждение коррупционных правонарушений осуществляется путем применения следующих основных мер: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- формирование в коллективе педагогических и непедагогических работников МБДОУ нетерпимости к коррупционному поведению;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- формирование у родителей (законных представителей) несовершеннолетних обучающихся нетерпимости к коррупционному поведению;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- проведение мониторинга всех локальных актов, издаваемых администрацией МБДОУ  на предмет соответствия действующему законодательству;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lastRenderedPageBreak/>
        <w:t>- проведение мероприятий по разъяснению работникам МБДОУ и родителям (законным представителям) несовершеннолетних обучающихся законодательства в сфере противодействия коррупции.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 xml:space="preserve">3.2.  </w:t>
      </w:r>
      <w:r w:rsidRPr="00D104E8">
        <w:rPr>
          <w:color w:val="000000"/>
          <w:u w:val="single"/>
        </w:rPr>
        <w:t>План мероприятий по реализации стратегии антикоррупционной политики.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 xml:space="preserve">      3.2.1.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воспитательных, организационных и иных мер, направленных на противодействие коррупции в МБДОУ.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 xml:space="preserve">     3.2.2. 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  <w:u w:val="single"/>
        </w:rPr>
      </w:pPr>
      <w:r w:rsidRPr="00D104E8">
        <w:rPr>
          <w:color w:val="000000"/>
        </w:rPr>
        <w:t xml:space="preserve">3.3. </w:t>
      </w:r>
      <w:r w:rsidRPr="00D104E8">
        <w:rPr>
          <w:color w:val="000000"/>
          <w:u w:val="single"/>
        </w:rPr>
        <w:t>Антикоррупционная экспертиза правовых актов и проектов.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 xml:space="preserve">      3.3.1.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3.3.2. Решение о проведении антикоррупционной экспертизы правовых актов и (или) их проектов принимается заведующим МБДОУ.  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  <w:u w:val="single"/>
        </w:rPr>
      </w:pPr>
      <w:r w:rsidRPr="00D104E8">
        <w:rPr>
          <w:color w:val="000000"/>
        </w:rPr>
        <w:t xml:space="preserve">3.4. </w:t>
      </w:r>
      <w:r w:rsidRPr="00D104E8">
        <w:rPr>
          <w:color w:val="000000"/>
          <w:u w:val="single"/>
        </w:rPr>
        <w:t>Антикоррупционное образование и пропаганда.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 xml:space="preserve">       3. 4.1. Для решения задач по формированию антикоррупционного мировоззрения, повышение уровня самосознания и правовой культуры в МБДОУ организуется изучение правовых и морально-этических аспектов деятельности.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 xml:space="preserve">       3.4.2. Организация антикоррупционного образования осуществляется </w:t>
      </w:r>
      <w:r w:rsidRPr="00D104E8">
        <w:t xml:space="preserve">ответственным лицом за профилактику коррупционных и иных правонарушений. 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        3.4.3.Антикоррупционная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является просветительская работа в МБДОУ по вопросам противостояния коррупции в любых её проявлениях, воспитания у граждан чувства гражданской ответственности, укрепление доверия к власти.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       3.4.4. Организация антикоррупционной пропаганды осуществляется в порядке, установленном законодательством.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  <w:u w:val="single"/>
        </w:rPr>
      </w:pPr>
      <w:r w:rsidRPr="00D104E8">
        <w:rPr>
          <w:color w:val="000000"/>
          <w:u w:val="single"/>
        </w:rPr>
        <w:t>3.5. Внедрение антикоррупционных механизмов.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 xml:space="preserve">        3.5.1. Проведение мероприятий  с работниками МБДОУ по вопросам антикоррупционной политики в </w:t>
      </w:r>
      <w:proofErr w:type="spellStart"/>
      <w:r w:rsidRPr="00D104E8">
        <w:rPr>
          <w:color w:val="000000"/>
        </w:rPr>
        <w:t>воспитательно</w:t>
      </w:r>
      <w:proofErr w:type="spellEnd"/>
      <w:r w:rsidRPr="00D104E8">
        <w:rPr>
          <w:color w:val="000000"/>
        </w:rPr>
        <w:t>-образовательном процессе.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 xml:space="preserve">        3.5.2. Усиление воспитательной и разъяснительной работы среди работников МБДОУ по недопущению фактов вымогательства и получения денежных средств от родителей (законных представителей) обучающихся.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       3.5.3. Усиление контроля ведения документов, выявление нарушений должностных инструкций. Принятие дисциплинарных взысканий к лицам, допустивших нарушения.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 xml:space="preserve">      3.5.4.  Анализ заявлений, обращений участников образовательных отношений на предмет наличия в них информации о фактах коррупции в МБДОУ. Принятие по результатам проверок организационных мер, направленных на предупреждение подобных фактов.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b/>
          <w:bCs/>
          <w:color w:val="000000"/>
        </w:rPr>
        <w:t>4. Функции ответственного лица за профилактику коррупционных и иных правонарушений</w:t>
      </w:r>
    </w:p>
    <w:p w:rsidR="003F20D3" w:rsidRPr="00D104E8" w:rsidRDefault="003F20D3" w:rsidP="003F20D3">
      <w:pPr>
        <w:spacing w:after="120"/>
        <w:ind w:left="-180" w:firstLine="180"/>
        <w:jc w:val="both"/>
      </w:pPr>
      <w:r w:rsidRPr="00D104E8">
        <w:t xml:space="preserve">4.1. </w:t>
      </w:r>
      <w:r w:rsidRPr="00D104E8">
        <w:rPr>
          <w:color w:val="000000"/>
        </w:rPr>
        <w:t>Ответственное лицо за профилактику коррупционных и иных правонарушений н</w:t>
      </w:r>
      <w:r>
        <w:rPr>
          <w:color w:val="000000"/>
        </w:rPr>
        <w:t>азначается приказо</w:t>
      </w:r>
      <w:r w:rsidRPr="00D104E8">
        <w:rPr>
          <w:color w:val="000000"/>
        </w:rPr>
        <w:t>м заведующего МБДОУ.</w:t>
      </w:r>
    </w:p>
    <w:p w:rsidR="003F20D3" w:rsidRPr="00D104E8" w:rsidRDefault="003F20D3" w:rsidP="003F20D3">
      <w:pPr>
        <w:spacing w:after="120"/>
        <w:ind w:left="-180" w:firstLine="180"/>
        <w:jc w:val="both"/>
      </w:pPr>
      <w:r w:rsidRPr="00D104E8">
        <w:lastRenderedPageBreak/>
        <w:t>4.2. Ответственное лицо осуществляет следующие функции:</w:t>
      </w:r>
    </w:p>
    <w:p w:rsidR="003F20D3" w:rsidRPr="00D104E8" w:rsidRDefault="003F20D3" w:rsidP="003F20D3">
      <w:pPr>
        <w:spacing w:after="120"/>
        <w:ind w:left="-180" w:firstLine="180"/>
        <w:jc w:val="both"/>
      </w:pPr>
      <w:r w:rsidRPr="00D104E8">
        <w:t xml:space="preserve">4.2.1. Обеспечивает соблюдение работниками МБДОУ 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D104E8">
          <w:t>2008 г</w:t>
        </w:r>
      </w:smartTag>
      <w:r w:rsidRPr="00D104E8">
        <w:t>. № 273-ФЗ «О противодействии коррупции»;</w:t>
      </w:r>
    </w:p>
    <w:p w:rsidR="003F20D3" w:rsidRPr="00D104E8" w:rsidRDefault="003F20D3" w:rsidP="003F20D3">
      <w:pPr>
        <w:spacing w:after="120"/>
        <w:ind w:left="-180" w:firstLine="180"/>
        <w:jc w:val="both"/>
      </w:pPr>
      <w:r w:rsidRPr="00D104E8">
        <w:t>4.2.2. Принимает меры по выявлению и устранению причин и условий, способствующих возникновению конфликта интересов на работе;</w:t>
      </w:r>
    </w:p>
    <w:p w:rsidR="003F20D3" w:rsidRPr="00D104E8" w:rsidRDefault="003F20D3" w:rsidP="003F20D3">
      <w:pPr>
        <w:spacing w:after="120"/>
        <w:ind w:left="-180" w:firstLine="180"/>
        <w:jc w:val="both"/>
      </w:pPr>
      <w:r w:rsidRPr="00D104E8">
        <w:t>4.2.3. Обеспечивает реализацию работниками МБДОУ обязанности по уведомлению работодателя, органы прокуратуры РФ и иных государственных органов обо всех случаях обращения к ним каких-либо лиц в целях склонения их к совершению коррупционных и иных правонарушений;</w:t>
      </w:r>
    </w:p>
    <w:p w:rsidR="003F20D3" w:rsidRPr="00D104E8" w:rsidRDefault="003F20D3" w:rsidP="003F20D3">
      <w:pPr>
        <w:spacing w:after="120"/>
        <w:ind w:left="-180" w:firstLine="180"/>
        <w:jc w:val="both"/>
      </w:pPr>
      <w:r w:rsidRPr="00D104E8">
        <w:t>4.2.4. Организует правовое просвещение работников МБДОУ;</w:t>
      </w:r>
    </w:p>
    <w:p w:rsidR="003F20D3" w:rsidRPr="00D104E8" w:rsidRDefault="003F20D3" w:rsidP="003F20D3">
      <w:pPr>
        <w:spacing w:after="120"/>
        <w:ind w:left="-180" w:firstLine="180"/>
        <w:jc w:val="both"/>
      </w:pPr>
      <w:r w:rsidRPr="00D104E8">
        <w:t>4.2.5. Подготавливает в соответствии со своей компетенцией проекты нормативных правовых актов о противодействии коррупции;</w:t>
      </w:r>
    </w:p>
    <w:p w:rsidR="003F20D3" w:rsidRPr="00D104E8" w:rsidRDefault="003F20D3" w:rsidP="003F20D3">
      <w:pPr>
        <w:spacing w:after="120"/>
        <w:ind w:left="-180" w:firstLine="180"/>
        <w:jc w:val="both"/>
      </w:pPr>
      <w:r w:rsidRPr="00D104E8">
        <w:t>4.2.6. Проводит беседы с работниками МБДОУ по вопросам, входящим в его компетенцию.</w:t>
      </w:r>
    </w:p>
    <w:p w:rsidR="003F20D3" w:rsidRPr="00D104E8" w:rsidRDefault="003F20D3" w:rsidP="003F20D3">
      <w:pPr>
        <w:spacing w:after="120"/>
        <w:ind w:left="-180" w:firstLine="180"/>
        <w:jc w:val="both"/>
      </w:pPr>
      <w:r w:rsidRPr="00D104E8">
        <w:t>4.2.7. Составляет план мероприятий, направленных на профилактику коррупционных и иных правонарушений в МБДОУ.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b/>
          <w:bCs/>
          <w:color w:val="000000"/>
        </w:rPr>
        <w:t>5. Ответственность физических и юридических лиц за коррупционные правонарушения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3F20D3" w:rsidRPr="00D104E8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>
        <w:rPr>
          <w:color w:val="000000"/>
        </w:rPr>
        <w:t>5.3. В случае</w:t>
      </w:r>
      <w:proofErr w:type="gramStart"/>
      <w:r>
        <w:rPr>
          <w:color w:val="000000"/>
        </w:rPr>
        <w:t>,</w:t>
      </w:r>
      <w:proofErr w:type="gramEnd"/>
      <w:r w:rsidRPr="00D104E8">
        <w:rPr>
          <w:color w:val="000000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3F20D3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  <w:r w:rsidRPr="00D104E8">
        <w:rPr>
          <w:color w:val="000000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3F20D3" w:rsidRDefault="003F20D3" w:rsidP="003F20D3">
      <w:pPr>
        <w:shd w:val="clear" w:color="auto" w:fill="FFFFFF"/>
        <w:spacing w:after="120"/>
        <w:ind w:left="-180" w:firstLine="180"/>
        <w:jc w:val="both"/>
        <w:rPr>
          <w:color w:val="000000"/>
        </w:rPr>
      </w:pPr>
    </w:p>
    <w:p w:rsidR="00E27476" w:rsidRDefault="00E27476"/>
    <w:sectPr w:rsidR="00E27476" w:rsidSect="001A5B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B1"/>
    <w:rsid w:val="001A5B2F"/>
    <w:rsid w:val="003F20D3"/>
    <w:rsid w:val="00D962B1"/>
    <w:rsid w:val="00E2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B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B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B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B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</dc:creator>
  <cp:keywords/>
  <dc:description/>
  <cp:lastModifiedBy>delo</cp:lastModifiedBy>
  <cp:revision>2</cp:revision>
  <cp:lastPrinted>2025-04-23T10:10:00Z</cp:lastPrinted>
  <dcterms:created xsi:type="dcterms:W3CDTF">2025-04-23T10:09:00Z</dcterms:created>
  <dcterms:modified xsi:type="dcterms:W3CDTF">2025-04-23T12:11:00Z</dcterms:modified>
</cp:coreProperties>
</file>